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ORIENTAÇÕES PARA ELABORAÇÃO DE RESUMO DO 28ª SALÃO DE PESQUISA SETREM - CATEGORIA I - EDUCAÇÃO BÁSICA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Arial" w:cs="Arial" w:eastAsia="Arial" w:hAnsi="Arial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2"/>
          <w:szCs w:val="22"/>
          <w:rtl w:val="0"/>
        </w:rPr>
        <w:t xml:space="preserve">(Extensão do resumo pode variar de 150 a 500 palavras)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bookmarkStart w:colFirst="0" w:colLast="0" w:name="_heading=h.9aig2lzdr6fj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 uso das redes sociais e seus impactos no cotidiano dos adolescentes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  <w:color w:val="00b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Esta pesquisa investiga como o uso das redes sociais influencia a vida dos adolescentes, tanto de forma positiva quanto negativa. As redes sociais fazem parte do dia a dia da maioria dos jovens e servem para conversar com amigos, acompanhar conteúdos e até estudar. No entanto, seu uso exagerado pode trazer consequências para a saúde mental, o rendimento escolar e os relacionamentos familiares e sociais [INTRODUÇÃO]. </w:t>
      </w:r>
      <w:r w:rsidDel="00000000" w:rsidR="00000000" w:rsidRPr="00000000">
        <w:rPr>
          <w:rFonts w:ascii="Arial" w:cs="Arial" w:eastAsia="Arial" w:hAnsi="Arial"/>
          <w:color w:val="44546a"/>
          <w:sz w:val="22"/>
          <w:szCs w:val="22"/>
          <w:rtl w:val="0"/>
        </w:rPr>
        <w:t xml:space="preserve">O objetivo principal deste estudo foi compreender de que forma as redes sociais afetam o comportamento, a rotina e as emoções dos estudantes da educação básica [OBJETIVO].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 problema que guiou a pesquisa foi: como o uso das redes sociais interfere no cotidiano e nas relações dos adolescentes? [PROBLEMA].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b050"/>
          <w:sz w:val="22"/>
          <w:szCs w:val="22"/>
          <w:rtl w:val="0"/>
        </w:rPr>
        <w:t xml:space="preserve">A abordagem do estudo foi qualitativa, buscando entender a percepção dos próprios estudantes sobre o tema. Foram realizadas rodas de conversa com turmas do Ensino Fundamental II e Ensino Médio, além de aplicação de questionários e análise de reportagens e estudos acadêmicos sobre o assunto [METODOLOGIA].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7030a0"/>
          <w:sz w:val="22"/>
          <w:szCs w:val="22"/>
          <w:rtl w:val="0"/>
        </w:rPr>
        <w:t xml:space="preserve">A análise dos dados permitiu identificar tanto os benefícios apontados pelos jovens — como facilidade de comunicação, acesso à informação e expressão da própria identidade — quanto os desafios — como ansiedade, comparação excessiva, dependência do celular e distrações durante os estudos [CONCLUSÃO E DISCUSSÃO DOS RESULTADOS].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 este trabalho, foi possível perceber a importância de promover o uso consciente das redes sociais, valorizando seus pontos positivos e refletindo sobre os limites necessários para garantir uma convivência saudável com o mundo digital [ANÁLISE DO OBJETIVO DE PESQUISA].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Palavras-chaves: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redes sociais; adolescência; comportamento digital; saúde mental; uso consciente.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REFERÊNCIAS: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BRASIL ESCOLA.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Vantagens e desvantagens das redes sociais.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Disponível em: https://brasilescola.uol.com.br/educacao/vantagens-e-desvantagens-das-redes-sociais.htm. Acesso em: 01 ago. 2025.</w:t>
      </w:r>
    </w:p>
    <w:p w:rsidR="00000000" w:rsidDel="00000000" w:rsidP="00000000" w:rsidRDefault="00000000" w:rsidRPr="00000000" w14:paraId="0000000B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CASTELLS, Manuel.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 sociedade em rede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São Paulo: Paz e Terra, 2003.</w:t>
      </w:r>
    </w:p>
    <w:p w:rsidR="00000000" w:rsidDel="00000000" w:rsidP="00000000" w:rsidRDefault="00000000" w:rsidRPr="00000000" w14:paraId="0000000C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CNN BRASIL.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Como as redes sociais afetam a saúde mental dos jovens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Disponível em: https://www.cnnbrasil.com.br/saude/como-redes-sociais-afetam-saude-mental-dos-jovens/. Acesso em: 01 ago. 2025.</w:t>
      </w:r>
    </w:p>
    <w:p w:rsidR="00000000" w:rsidDel="00000000" w:rsidP="00000000" w:rsidRDefault="00000000" w:rsidRPr="00000000" w14:paraId="0000000D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FIOCRUZ.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Uso excessivo de redes sociais por adolescentes pode afetar saúde mental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Disponível em: https://portal.fiocruz.br/noticia/uso-excessivo-de-redes-sociais-por-adolescentes. Acesso em: 01 ago. 2025.</w:t>
      </w:r>
    </w:p>
    <w:p w:rsidR="00000000" w:rsidDel="00000000" w:rsidP="00000000" w:rsidRDefault="00000000" w:rsidRPr="00000000" w14:paraId="0000000E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LIMA, Patrícia.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Juventude conectada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os impactos da internet na vida dos adolescentes. Revista Educação Hoje, v. 12, n. 3, p. 45-52, 2022.</w:t>
      </w:r>
    </w:p>
    <w:p w:rsidR="00000000" w:rsidDel="00000000" w:rsidP="00000000" w:rsidRDefault="00000000" w:rsidRPr="00000000" w14:paraId="0000000F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João Marcos.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Redes sociais e saúde mental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um olhar sobre os jovens na era digital. São Paulo: Autêntica, 2021.</w:t>
      </w:r>
    </w:p>
    <w:p w:rsidR="00000000" w:rsidDel="00000000" w:rsidP="00000000" w:rsidRDefault="00000000" w:rsidRPr="00000000" w14:paraId="00000010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SOUSA, Aline.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Tecnologia e educação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desafios para a escola do século XXI. Porto Alegre: Penso, 2020.</w:t>
      </w:r>
    </w:p>
    <w:p w:rsidR="00000000" w:rsidDel="00000000" w:rsidP="00000000" w:rsidRDefault="00000000" w:rsidRPr="00000000" w14:paraId="00000011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UNICEF BRASIL.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Adolescentes e internet: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entre oportunidades e riscos. Disponível em: https://www.unicef.org/brazil/relatorios/adolescentes-e-internet. Acesso em: 01 ago. 2025.</w:t>
      </w:r>
    </w:p>
    <w:p w:rsidR="00000000" w:rsidDel="00000000" w:rsidP="00000000" w:rsidRDefault="00000000" w:rsidRPr="00000000" w14:paraId="00000012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UNICEUB. U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so excessivo das redes sociais e impactos emocionais em adolescentes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Brasília: Relatório de Pesquisa, 2021.</w:t>
      </w:r>
    </w:p>
    <w:p w:rsidR="00000000" w:rsidDel="00000000" w:rsidP="00000000" w:rsidRDefault="00000000" w:rsidRPr="00000000" w14:paraId="00000013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850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</w:rPr>
      <w:drawing>
        <wp:inline distB="0" distT="0" distL="0" distR="0">
          <wp:extent cx="6120765" cy="113474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765" cy="11347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uQ6F+ZybDjSAMQtGRckPnC9JA==">CgMxLjAyDmguOWFpZzJsemRyNmZqOAByITFjNHowMnVKSkdGZVBSQnhJYm9tcGhrcGxmQnRmVXJlSA==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